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DA399B">
        <w:rPr>
          <w:rFonts w:ascii="Bahnschrift SemiBold" w:hAnsi="Bahnschrift SemiBold"/>
          <w:b/>
          <w:sz w:val="24"/>
          <w:szCs w:val="24"/>
        </w:rPr>
        <w:t>kroasan marelica, čokoladno mlijeko, mandarina</w:t>
      </w:r>
    </w:p>
    <w:p w:rsidR="00DF6011" w:rsidRPr="00D76C85" w:rsidRDefault="00820158" w:rsidP="00DF6011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     </w:t>
      </w:r>
      <w:r w:rsidR="00DF6011" w:rsidRPr="00820158">
        <w:rPr>
          <w:rFonts w:ascii="Bahnschrift SemiBold" w:hAnsi="Bahnschrift SemiBold"/>
          <w:color w:val="C00000"/>
          <w:sz w:val="24"/>
          <w:szCs w:val="24"/>
        </w:rPr>
        <w:t xml:space="preserve">  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DF6011" w:rsidRPr="00D76C85">
        <w:rPr>
          <w:rFonts w:ascii="Bahnschrift SemiBold" w:hAnsi="Bahnschrift SemiBold"/>
          <w:b/>
          <w:color w:val="C00000"/>
          <w:sz w:val="24"/>
          <w:szCs w:val="24"/>
        </w:rPr>
        <w:t xml:space="preserve">  </w:t>
      </w:r>
      <w:r w:rsidR="00DA399B">
        <w:rPr>
          <w:rFonts w:ascii="Bahnschrift SemiBold" w:hAnsi="Bahnschrift SemiBold"/>
          <w:b/>
          <w:color w:val="000000" w:themeColor="text1"/>
          <w:sz w:val="24"/>
          <w:szCs w:val="24"/>
        </w:rPr>
        <w:t>hamburger pecivo, pureća pljeskavica, prilozi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DA399B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DA399B">
        <w:rPr>
          <w:rFonts w:ascii="Bahnschrift SemiBold" w:hAnsi="Bahnschrift SemiBold"/>
          <w:b/>
          <w:sz w:val="24"/>
          <w:szCs w:val="24"/>
        </w:rPr>
        <w:t>E</w:t>
      </w:r>
      <w:r w:rsidR="00DA399B" w:rsidRPr="00DA399B">
        <w:rPr>
          <w:rFonts w:ascii="Bahnschrift SemiBold" w:hAnsi="Bahnschrift SemiBold"/>
          <w:b/>
          <w:sz w:val="24"/>
          <w:szCs w:val="24"/>
        </w:rPr>
        <w:t>uforija jogurt</w:t>
      </w:r>
      <w:r w:rsidRPr="00DA399B">
        <w:rPr>
          <w:rFonts w:ascii="Bahnschrift SemiBold" w:hAnsi="Bahnschrift SemiBold"/>
          <w:b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DA399B">
        <w:rPr>
          <w:rFonts w:ascii="Bahnschrift SemiBold" w:hAnsi="Bahnschrift SemiBold"/>
          <w:b/>
          <w:sz w:val="24"/>
          <w:szCs w:val="24"/>
        </w:rPr>
        <w:t>savitak sa sirom i sjemenkama, mlijeko</w:t>
      </w:r>
    </w:p>
    <w:p w:rsidR="00820158" w:rsidRPr="00F10CCF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E70FC3">
        <w:rPr>
          <w:rFonts w:ascii="Bahnschrift SemiBold" w:hAnsi="Bahnschrift SemiBold"/>
          <w:b/>
          <w:color w:val="C00000"/>
          <w:sz w:val="24"/>
          <w:szCs w:val="24"/>
        </w:rPr>
        <w:t xml:space="preserve">: </w:t>
      </w:r>
      <w:r w:rsidR="00DA399B">
        <w:rPr>
          <w:rFonts w:ascii="Bahnschrift SemiBold" w:hAnsi="Bahnschrift SemiBold"/>
          <w:b/>
          <w:sz w:val="24"/>
          <w:szCs w:val="24"/>
        </w:rPr>
        <w:t xml:space="preserve"> varivo od krumpira, mrkve i graška sa piletinom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DA399B">
        <w:rPr>
          <w:rFonts w:ascii="Bahnschrift SemiBold" w:hAnsi="Bahnschrift SemiBold"/>
          <w:b/>
          <w:sz w:val="24"/>
          <w:szCs w:val="24"/>
        </w:rPr>
        <w:t xml:space="preserve"> puding od čokolade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    </w:t>
      </w:r>
    </w:p>
    <w:p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725E06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</w:t>
      </w:r>
    </w:p>
    <w:p w:rsidR="000B5010" w:rsidRDefault="00D91E9A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F8A4396" wp14:editId="664F8B2F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</w:t>
      </w:r>
      <w:r w:rsidR="00D76C85">
        <w:rPr>
          <w:rFonts w:ascii="Baskerville Old Face" w:hAnsi="Baskerville Old Face"/>
          <w:b/>
          <w:sz w:val="28"/>
          <w:szCs w:val="28"/>
        </w:rPr>
        <w:t xml:space="preserve">                  </w:t>
      </w:r>
      <w:r w:rsidR="00DE1E8B">
        <w:rPr>
          <w:rFonts w:ascii="Baskerville Old Face" w:hAnsi="Baskerville Old Face"/>
          <w:b/>
          <w:sz w:val="28"/>
          <w:szCs w:val="28"/>
        </w:rPr>
        <w:t xml:space="preserve"> 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7B0336">
        <w:rPr>
          <w:rFonts w:ascii="Bahnschrift SemiBold" w:hAnsi="Bahnschrift SemiBold"/>
          <w:b/>
          <w:sz w:val="24"/>
          <w:szCs w:val="24"/>
        </w:rPr>
        <w:t xml:space="preserve"> </w:t>
      </w:r>
      <w:r w:rsidR="00DA399B">
        <w:rPr>
          <w:rFonts w:ascii="Bahnschrift SemiBold" w:hAnsi="Bahnschrift SemiBold"/>
          <w:b/>
          <w:sz w:val="24"/>
          <w:szCs w:val="24"/>
        </w:rPr>
        <w:t xml:space="preserve"> kruh,  mliječni namaz, mlijeko</w:t>
      </w:r>
    </w:p>
    <w:p w:rsidR="003B51D0" w:rsidRPr="00820158" w:rsidRDefault="00551851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2015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DA399B">
        <w:rPr>
          <w:rFonts w:ascii="Bahnschrift SemiBold" w:hAnsi="Bahnschrift SemiBold"/>
          <w:b/>
          <w:sz w:val="24"/>
          <w:szCs w:val="24"/>
        </w:rPr>
        <w:t>bolonjez umak, špageti, zelena salata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B70E9D">
        <w:rPr>
          <w:rFonts w:ascii="Bahnschrift SemiBold" w:hAnsi="Bahnschrift SemiBold"/>
          <w:b/>
          <w:sz w:val="24"/>
          <w:szCs w:val="24"/>
        </w:rPr>
        <w:t xml:space="preserve"> Vindino tekući jogurt, banana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7B0336" w:rsidRPr="00803A67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B70E9D">
        <w:rPr>
          <w:rFonts w:ascii="Bahnschrift SemiBold" w:hAnsi="Bahnschrift SemiBold" w:cs="Calibri"/>
          <w:sz w:val="24"/>
          <w:szCs w:val="24"/>
        </w:rPr>
        <w:t xml:space="preserve"> đački sendvić sa šunkom, sirom i salatom, sok</w:t>
      </w:r>
    </w:p>
    <w:p w:rsidR="007B0336" w:rsidRPr="00820158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 </w:t>
      </w:r>
      <w:r w:rsidR="00B70E9D">
        <w:rPr>
          <w:rFonts w:ascii="Bahnschrift SemiBold" w:hAnsi="Bahnschrift SemiBold" w:cs="Calibri"/>
          <w:b/>
          <w:sz w:val="24"/>
          <w:szCs w:val="24"/>
        </w:rPr>
        <w:t>varivo od graha sa suhim mesom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B70E9D">
        <w:rPr>
          <w:rFonts w:ascii="Bahnschrift SemiBold" w:hAnsi="Bahnschrift SemiBold" w:cs="Calibri"/>
          <w:b/>
          <w:sz w:val="24"/>
          <w:szCs w:val="24"/>
        </w:rPr>
        <w:t>pecivo s višnjom i vanilijom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B70E9D">
        <w:rPr>
          <w:rFonts w:ascii="Bahnschrift SemiBold" w:hAnsi="Bahnschrift SemiBold" w:cs="Calibri"/>
          <w:b/>
          <w:sz w:val="24"/>
          <w:szCs w:val="24"/>
        </w:rPr>
        <w:t xml:space="preserve"> kefir, piroška, jabuka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 </w:t>
      </w:r>
      <w:r w:rsidR="00B70E9D" w:rsidRPr="00B70E9D">
        <w:rPr>
          <w:rFonts w:ascii="Bahnschrift SemiBold" w:hAnsi="Bahnschrift SemiBold" w:cs="Calibri"/>
          <w:b/>
          <w:sz w:val="24"/>
          <w:szCs w:val="24"/>
        </w:rPr>
        <w:t xml:space="preserve">juha, </w:t>
      </w:r>
      <w:r w:rsidR="00B70E9D">
        <w:rPr>
          <w:rFonts w:ascii="Bahnschrift SemiBold" w:hAnsi="Bahnschrift SemiBold" w:cs="Calibri"/>
          <w:b/>
          <w:sz w:val="24"/>
          <w:szCs w:val="24"/>
        </w:rPr>
        <w:t>tjestenina u umaku od tune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2869C6">
        <w:rPr>
          <w:rFonts w:ascii="Bahnschrift SemiBold" w:hAnsi="Bahnschrift SemiBold" w:cs="Calibri"/>
          <w:b/>
          <w:sz w:val="24"/>
          <w:szCs w:val="24"/>
        </w:rPr>
        <w:t xml:space="preserve">  biskvit s orašastim plodovima i suhim voćem</w:t>
      </w: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</w:t>
      </w:r>
      <w:bookmarkStart w:id="0" w:name="_GoBack"/>
      <w:bookmarkEnd w:id="0"/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2B2A"/>
    <w:rsid w:val="001A4941"/>
    <w:rsid w:val="001E0DF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B3EE5"/>
    <w:rsid w:val="003B51D0"/>
    <w:rsid w:val="003C722F"/>
    <w:rsid w:val="003D01DB"/>
    <w:rsid w:val="003E039E"/>
    <w:rsid w:val="003F1583"/>
    <w:rsid w:val="003F52B2"/>
    <w:rsid w:val="00413B59"/>
    <w:rsid w:val="00465599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910C8"/>
    <w:rsid w:val="00B94303"/>
    <w:rsid w:val="00BA07E7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35DE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62524"/>
    <w:rsid w:val="00F96B4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20E6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55AC-3FCF-48C2-B7CE-C132D533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46</cp:revision>
  <cp:lastPrinted>2023-10-20T08:04:00Z</cp:lastPrinted>
  <dcterms:created xsi:type="dcterms:W3CDTF">2023-03-28T05:56:00Z</dcterms:created>
  <dcterms:modified xsi:type="dcterms:W3CDTF">2023-10-20T08:07:00Z</dcterms:modified>
</cp:coreProperties>
</file>